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2440" w14:textId="77777777" w:rsidR="0050089A" w:rsidRPr="00433939" w:rsidRDefault="0050089A" w:rsidP="00433939">
      <w:pPr>
        <w:spacing w:after="0" w:line="276" w:lineRule="auto"/>
        <w:ind w:right="140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</w:pPr>
    </w:p>
    <w:p w14:paraId="23ED89A9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ПОЛОЖЕНИЕ</w:t>
      </w:r>
    </w:p>
    <w:p w14:paraId="6AC6ED23" w14:textId="14187C4D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о </w:t>
      </w:r>
      <w:bookmarkStart w:id="0" w:name="_Hlk82451993"/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проведении </w:t>
      </w:r>
      <w:r w:rsidR="005970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IX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Московского городского конкурса </w:t>
      </w:r>
    </w:p>
    <w:p w14:paraId="6C844243" w14:textId="6BD38608" w:rsidR="0050089A" w:rsidRPr="00A50683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академической живописи </w:t>
      </w:r>
      <w:bookmarkEnd w:id="0"/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– 202</w:t>
      </w:r>
      <w:r w:rsidR="0059706D" w:rsidRPr="00A5068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</w:p>
    <w:p w14:paraId="28EEE992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08348CC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1. Общие положения </w:t>
      </w:r>
    </w:p>
    <w:p w14:paraId="778CB43D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6BEB8B5B" w14:textId="46EB60D4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1.1. </w:t>
      </w:r>
      <w:r w:rsid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IX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Московский городской конкурс академической живописи (далее – Конкурс) проводится в рамках реализации:</w:t>
      </w:r>
    </w:p>
    <w:p w14:paraId="464E245C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>концепции общенациональной системы выявления и развития молодых талантов, утверждённой Президентом Российской Федерации от 3 апреля 2021 г. № Пр-827;</w:t>
      </w:r>
    </w:p>
    <w:p w14:paraId="3ED5B277" w14:textId="39B53545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>концепции развития дополнительного образования на пери</w:t>
      </w:r>
      <w:r w:rsidR="007F100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од </w:t>
      </w:r>
      <w:r w:rsidR="00496F8F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="007F100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до 2030 года, утвержденной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распоряжение</w:t>
      </w:r>
      <w:r w:rsidRPr="007F100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="007F100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496F8F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="007F100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Правительства РФ от</w:t>
      </w:r>
      <w:r w:rsidR="00496F8F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04.09.2014    N 1726-р;</w:t>
      </w:r>
    </w:p>
    <w:p w14:paraId="272C5F4A" w14:textId="3C0D2DDB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 xml:space="preserve">мероприятий по контролю качества образовательного процесса </w:t>
      </w:r>
      <w:r w:rsidR="00496F8F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496F8F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по направлению "Изобразительное искусство" </w:t>
      </w:r>
      <w:r w:rsidRP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Государственного бюджетного учреждения города Москвы "Дирекция образовательных программ в сфере культуры и искусства".</w:t>
      </w:r>
    </w:p>
    <w:p w14:paraId="6C506E79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1.2. Конкурс направлен на поиск, поддержку и сопровождение одарённых обучающихся в области изобразительного искусства.</w:t>
      </w:r>
    </w:p>
    <w:p w14:paraId="64AB1AEE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133509C9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Организатор и партнеры конкурса</w:t>
      </w:r>
    </w:p>
    <w:p w14:paraId="74C51804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D9AA7E7" w14:textId="22D32684" w:rsidR="0050089A" w:rsidRPr="00676014" w:rsidRDefault="00676014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2.1. 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Конкурс проводится </w:t>
      </w:r>
      <w:r w:rsidR="00F55D6D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Г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осударственным</w:t>
      </w:r>
      <w:r w:rsidR="0050089A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бюджетн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ым образовательным</w:t>
      </w:r>
      <w:r w:rsidR="0050089A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учреждение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м</w:t>
      </w:r>
      <w:r w:rsidR="0050089A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дополнительного образования города Москвы "Детская школа искусств имени </w:t>
      </w:r>
      <w:proofErr w:type="spellStart"/>
      <w:r w:rsidR="0050089A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С.И.М</w:t>
      </w:r>
      <w:r w:rsidR="007F100D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амонтова</w:t>
      </w:r>
      <w:proofErr w:type="spellEnd"/>
      <w:r w:rsidR="007F100D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" (далее – Организатор), 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подведомственным</w:t>
      </w:r>
      <w:r w:rsidR="007F100D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Департаменту культуры города Москвы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при информационной поддержке </w:t>
      </w: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Г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осударственного бюджетного учреждения города Москвы "Дирекция образовательных программ в сфере культуры и искусства", при содействии Центра профессионального мастерства ГБУ г. Москвы "ДОП СКИ" </w:t>
      </w:r>
      <w:r w:rsidR="00496F8F"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br/>
        <w:t>по направлению "Изобразительное искусство"</w:t>
      </w:r>
      <w:r w:rsidR="009568CB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</w:t>
      </w:r>
    </w:p>
    <w:p w14:paraId="0127FA60" w14:textId="52FDB66D" w:rsidR="0050089A" w:rsidRPr="000D3C07" w:rsidRDefault="00676014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2.2. Партнёры Конкурса:</w:t>
      </w:r>
    </w:p>
    <w:p w14:paraId="1D9E0DA2" w14:textId="4C72F57D" w:rsidR="00C9117C" w:rsidRPr="000D3C07" w:rsidRDefault="00B866A5" w:rsidP="00B9779D">
      <w:pPr>
        <w:pStyle w:val="a4"/>
        <w:numPr>
          <w:ilvl w:val="0"/>
          <w:numId w:val="7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Компания</w:t>
      </w:r>
      <w:r w:rsidR="00C9117C"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Малевичъ</w:t>
      </w:r>
      <w:proofErr w:type="spellEnd"/>
      <w:r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="00C9117C"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- Генеральный партнёр конкурса</w:t>
      </w:r>
      <w:r w:rsidR="00167028"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5D3B6F2" w14:textId="464B9BC9" w:rsidR="005F5068" w:rsidRPr="000D3C07" w:rsidRDefault="003C1DCB" w:rsidP="00B9779D">
      <w:pPr>
        <w:pStyle w:val="a4"/>
        <w:numPr>
          <w:ilvl w:val="0"/>
          <w:numId w:val="7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0D3C0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Федеральное Государственное бюджетное учреждение культуры Государственный историко-художественный и литературный Музей-Заповедник «Абрамцево»</w:t>
      </w:r>
    </w:p>
    <w:p w14:paraId="021D2481" w14:textId="77777777" w:rsidR="009568CB" w:rsidRDefault="009568CB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5AFABAFE" w14:textId="5FF1443D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3. Цели и задачи Конкурса</w:t>
      </w:r>
    </w:p>
    <w:p w14:paraId="5FE490F1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5E995241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bookmarkStart w:id="1" w:name="_Hlk82452399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>Выявление и поддержка талантливых учащихся в области изобразительного искусства;</w:t>
      </w:r>
    </w:p>
    <w:p w14:paraId="3AF56640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>Создание условий для развития творческого потенциала и дальнейшего профессионального самоопределения талантливых учащихся в области изобразительного искусства;</w:t>
      </w:r>
    </w:p>
    <w:p w14:paraId="73606888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 xml:space="preserve">Сохранение и развитие традиций академической школы живописи; </w:t>
      </w:r>
      <w:bookmarkEnd w:id="1"/>
    </w:p>
    <w:p w14:paraId="54972DF4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>Распространение опыта ведущих мастеров и поддержка талантливых преподавателей, владеющих методиками профессионального обучения детей в области изобразительного искусства;</w:t>
      </w:r>
    </w:p>
    <w:p w14:paraId="46CACFEB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•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>Привлечение общественности, учащихся и юных талантливых художников к участию в культурных событиях.</w:t>
      </w:r>
    </w:p>
    <w:p w14:paraId="6D9741E3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EC7814C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4. Условия проведения Конкурса</w:t>
      </w:r>
    </w:p>
    <w:p w14:paraId="26B826BD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1B2EA3E" w14:textId="3BB128A4" w:rsidR="0050089A" w:rsidRPr="006E1EB1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4.1.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Конкурс проводится </w:t>
      </w:r>
      <w:r w:rsidR="00A951E8" w:rsidRPr="00584347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r w:rsidR="00584347" w:rsidRPr="00584347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очном формате</w:t>
      </w:r>
      <w:r w:rsidR="00A951E8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727DD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c</w:t>
      </w:r>
      <w:r w:rsidR="00727DD1" w:rsidRPr="00727DD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9D45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0</w:t>
      </w:r>
      <w:r w:rsidR="0059706D" w:rsidRPr="005970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="00A951E8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727DD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</w:t>
      </w:r>
      <w:r w:rsidR="00A951E8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835F9" w:rsidRPr="002835F9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0</w:t>
      </w:r>
      <w:r w:rsidR="0059706D" w:rsidRPr="005970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8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9D45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но</w:t>
      </w:r>
      <w:r w:rsidR="00727DD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я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бря 202</w:t>
      </w:r>
      <w:r w:rsidR="0059706D" w:rsidRPr="005970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г. 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на площадке Организатора по адресу: 129337, город Москва, Ярославское шоссе, дом 65.</w:t>
      </w:r>
    </w:p>
    <w:p w14:paraId="47D10E3C" w14:textId="434C69CC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4.2.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Конкурс проводится</w:t>
      </w:r>
      <w:r w:rsidR="006E1EB1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среди учащихся детских художественных школ, отделений изобразительного искусства детских музыкальных школ и детских школ искусств, </w:t>
      </w:r>
      <w:r w:rsidR="007F640F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а также среди студентов </w:t>
      </w:r>
      <w:r w:rsidR="00C40884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профильных </w:t>
      </w:r>
      <w:r w:rsidR="002753C3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средних специальных учебных заведений</w:t>
      </w:r>
      <w:r w:rsidR="00C40884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A1BF91A" w14:textId="1C2D0175" w:rsidR="0050089A" w:rsidRPr="0050089A" w:rsidRDefault="00584347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4.3. </w:t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Конкурс проводится по следующим возрастным категориям:</w:t>
      </w:r>
    </w:p>
    <w:p w14:paraId="5E303B1A" w14:textId="77777777" w:rsidR="0050089A" w:rsidRPr="006E1EB1" w:rsidRDefault="0050089A" w:rsidP="00B9779D">
      <w:pPr>
        <w:numPr>
          <w:ilvl w:val="0"/>
          <w:numId w:val="2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F3608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</w:t>
      </w:r>
      <w:r w:rsidRPr="00F3608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возрастная группа: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10-1</w:t>
      </w:r>
      <w:r w:rsidR="00F80060"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1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лет; </w:t>
      </w:r>
    </w:p>
    <w:p w14:paraId="7B583A6B" w14:textId="77777777" w:rsidR="0050089A" w:rsidRPr="006E1EB1" w:rsidRDefault="0050089A" w:rsidP="00B9779D">
      <w:pPr>
        <w:numPr>
          <w:ilvl w:val="0"/>
          <w:numId w:val="2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F3608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II</w:t>
      </w:r>
      <w:r w:rsidRPr="00F3608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возрастная группа: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1</w:t>
      </w:r>
      <w:r w:rsidR="00F80060"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2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-1</w:t>
      </w:r>
      <w:r w:rsidR="00F80060"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3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лет; </w:t>
      </w:r>
    </w:p>
    <w:p w14:paraId="02C6233F" w14:textId="3ACEA200" w:rsidR="0050089A" w:rsidRDefault="0050089A" w:rsidP="00B9779D">
      <w:pPr>
        <w:numPr>
          <w:ilvl w:val="0"/>
          <w:numId w:val="2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3608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III</w:t>
      </w:r>
      <w:r w:rsidRPr="00F3608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возрастная группа: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1</w:t>
      </w:r>
      <w:r w:rsidR="00F80060" w:rsidRPr="00B3215E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4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-1</w:t>
      </w:r>
      <w:r w:rsidR="00A5068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5</w:t>
      </w:r>
      <w:r w:rsidRPr="006E1EB1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лет</w:t>
      </w:r>
      <w:r w:rsidR="00B3215E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(учащиеся ДШИ, ДХШ);</w:t>
      </w:r>
    </w:p>
    <w:p w14:paraId="1E2CAB88" w14:textId="517B88E9" w:rsidR="00A50683" w:rsidRPr="00B3215E" w:rsidRDefault="00A50683" w:rsidP="00B9779D">
      <w:pPr>
        <w:numPr>
          <w:ilvl w:val="0"/>
          <w:numId w:val="2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IV</w:t>
      </w:r>
      <w:r w:rsidRPr="00A50683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ворастная</w:t>
      </w:r>
      <w:proofErr w:type="spellEnd"/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группа:</w:t>
      </w:r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16-17 лет (учащиеся ДШИ, ДХШ)</w:t>
      </w:r>
    </w:p>
    <w:p w14:paraId="2C68252C" w14:textId="792A076E" w:rsidR="007225D2" w:rsidRPr="00B3215E" w:rsidRDefault="00B3215E" w:rsidP="00B9779D">
      <w:pPr>
        <w:numPr>
          <w:ilvl w:val="0"/>
          <w:numId w:val="2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B3215E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V</w:t>
      </w: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возрастная группа: </w:t>
      </w:r>
      <w:r w:rsidR="002753C3" w:rsidRPr="002753C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16</w:t>
      </w:r>
      <w:r w:rsidR="00A5068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-</w:t>
      </w:r>
      <w:r w:rsidR="002753C3" w:rsidRPr="002753C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20 лет (студенты колледжей)</w:t>
      </w:r>
      <w:r w:rsidR="002753C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33E58BB" w14:textId="717E5025" w:rsidR="00724603" w:rsidRPr="0059706D" w:rsidRDefault="0050089A" w:rsidP="00AE4DD7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58434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. Возраст участников определяется на момент начала конкурса –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="00727DD1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0</w:t>
      </w:r>
      <w:r w:rsidR="0059706D" w:rsidRP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8C04E6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ноябр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я 202</w:t>
      </w:r>
      <w:r w:rsidR="0059706D" w:rsidRP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г. </w:t>
      </w:r>
    </w:p>
    <w:p w14:paraId="4B84EBE0" w14:textId="46A9FDEC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AE4DD7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5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. Конкурс проводится по программе:</w:t>
      </w:r>
    </w:p>
    <w:p w14:paraId="4559D811" w14:textId="77777777" w:rsidR="0050089A" w:rsidRPr="0050089A" w:rsidRDefault="0050089A" w:rsidP="00B9779D">
      <w:pPr>
        <w:numPr>
          <w:ilvl w:val="0"/>
          <w:numId w:val="4"/>
        </w:num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: 4 академических часа на выполнение задания (формат А3);</w:t>
      </w:r>
    </w:p>
    <w:p w14:paraId="22C2DDB8" w14:textId="357E5AFF" w:rsidR="0050089A" w:rsidRPr="0050089A" w:rsidRDefault="0050089A" w:rsidP="00B9779D">
      <w:pPr>
        <w:numPr>
          <w:ilvl w:val="0"/>
          <w:numId w:val="4"/>
        </w:num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: 8 академических часов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(по 4 академических часа в день) на выполнение задания (формат А2);  </w:t>
      </w:r>
    </w:p>
    <w:p w14:paraId="48C3A7F4" w14:textId="6238BB82" w:rsidR="00EB445D" w:rsidRDefault="0050089A" w:rsidP="00B9779D">
      <w:pPr>
        <w:numPr>
          <w:ilvl w:val="0"/>
          <w:numId w:val="4"/>
        </w:num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val="en-US" w:eastAsia="ru-RU"/>
          <w14:ligatures w14:val="none"/>
        </w:rPr>
        <w:t>III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: 8 академических часов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(по 4 академических часа в день) на выполнение задания (формат А2)</w:t>
      </w:r>
      <w:r w:rsid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3AEFE2A" w14:textId="48182B0F" w:rsidR="00EB445D" w:rsidRDefault="00EB445D" w:rsidP="00B9779D">
      <w:pPr>
        <w:numPr>
          <w:ilvl w:val="0"/>
          <w:numId w:val="4"/>
        </w:num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lastRenderedPageBreak/>
        <w:t>I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val="en-US" w:eastAsia="ru-RU"/>
          <w14:ligatures w14:val="none"/>
        </w:rPr>
        <w:t>V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группа: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8 академических часов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(по 4 академических часа в день) на выполнение задания (формат А2).</w:t>
      </w:r>
    </w:p>
    <w:p w14:paraId="35DA7956" w14:textId="00BA4476" w:rsidR="00A50683" w:rsidRDefault="00A50683" w:rsidP="00B9779D">
      <w:pPr>
        <w:numPr>
          <w:ilvl w:val="0"/>
          <w:numId w:val="4"/>
        </w:num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val="en-US" w:eastAsia="ru-RU"/>
          <w14:ligatures w14:val="none"/>
        </w:rPr>
        <w:t>V</w:t>
      </w:r>
      <w:r w:rsidRPr="00A50683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u w:val="single"/>
          <w:lang w:eastAsia="ru-RU"/>
          <w14:ligatures w14:val="none"/>
        </w:rPr>
        <w:t>возрастная группа:</w:t>
      </w: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8 академических часов </w:t>
      </w: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(по 4 академических часа в день) на выполнение задания (формат А2).</w:t>
      </w:r>
    </w:p>
    <w:p w14:paraId="75BC0288" w14:textId="77777777" w:rsidR="00A50683" w:rsidRDefault="00A50683" w:rsidP="00B9779D">
      <w:pPr>
        <w:numPr>
          <w:ilvl w:val="0"/>
          <w:numId w:val="4"/>
        </w:num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7EA02A73" w14:textId="220FEC2F" w:rsidR="0050089A" w:rsidRPr="00EB445D" w:rsidRDefault="0050089A" w:rsidP="00B9779D">
      <w:pPr>
        <w:tabs>
          <w:tab w:val="left" w:pos="720"/>
        </w:tabs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F7720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EB445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Расходные материалы (краски, кисти</w:t>
      </w:r>
      <w:r w:rsidR="00094B2F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, стакан для воды</w:t>
      </w:r>
      <w:r w:rsidRPr="00EB445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proofErr w:type="gramStart"/>
      <w:r w:rsidRPr="00EB445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т.д.</w:t>
      </w:r>
      <w:proofErr w:type="gramEnd"/>
      <w:r w:rsidRPr="00EB445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) </w:t>
      </w:r>
      <w:r w:rsidRPr="00EB445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для выполнения конкурсных работ</w:t>
      </w:r>
      <w:r w:rsidRPr="00EB445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участники Конкурса должны иметь при себе. Бумагой для выполнения конкурсных работ участников обеспечивает Организатор. </w:t>
      </w:r>
    </w:p>
    <w:p w14:paraId="70BBCE7C" w14:textId="330E2495" w:rsid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F7720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8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. Выполнение конкурсной работы на своей (привезённой с собой) бумаге допускается только при условии, что во время регистрации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на лист бумаги для выполнения работы будет поставлена печать Организатора. </w:t>
      </w:r>
    </w:p>
    <w:p w14:paraId="29A864DC" w14:textId="537F6BC9" w:rsidR="00381371" w:rsidRDefault="00381371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4.9. Проезд и пребывание (проживание и питание) участников, руководителей и сопровождающих лиц осуществляется самостоятельно, либо за счет направляющей стороны.</w:t>
      </w:r>
    </w:p>
    <w:p w14:paraId="10FF9F29" w14:textId="77777777" w:rsidR="009568CB" w:rsidRPr="0050089A" w:rsidRDefault="009568CB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6FED6314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5. Конкурсные требования.</w:t>
      </w:r>
    </w:p>
    <w:p w14:paraId="00FEF62C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F421B4D" w14:textId="4E8E81A9" w:rsidR="009D65DD" w:rsidRDefault="009D65DD" w:rsidP="00B9779D">
      <w:pPr>
        <w:pStyle w:val="docdata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</w:rPr>
        <w:t xml:space="preserve">5.1. </w:t>
      </w:r>
      <w:r>
        <w:rPr>
          <w:b/>
          <w:bCs/>
          <w:color w:val="000000"/>
          <w:sz w:val="28"/>
          <w:szCs w:val="28"/>
        </w:rPr>
        <w:t>I возрастная группа</w:t>
      </w:r>
      <w:r>
        <w:rPr>
          <w:color w:val="000000"/>
          <w:sz w:val="28"/>
          <w:szCs w:val="28"/>
        </w:rPr>
        <w:t xml:space="preserve"> выполняет натюрморт из двух-трёх предметов быта с фруктами и овощами на фоне двух драпировок </w:t>
      </w:r>
      <w:r w:rsidR="00633B8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простыми складками. Положение предметов ниже уровня зрения. Размер бумаги – А3. Материал выполнения – акварель или гуашь </w:t>
      </w:r>
      <w:r w:rsidR="00633B8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выполнением рисунка карандашом на первом этапе.</w:t>
      </w:r>
    </w:p>
    <w:p w14:paraId="561E5B1F" w14:textId="28BDC3C4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  <w:u w:val="single"/>
        </w:rPr>
        <w:t>Задачи:</w:t>
      </w:r>
      <w:r>
        <w:rPr>
          <w:color w:val="000000"/>
          <w:sz w:val="28"/>
          <w:szCs w:val="28"/>
        </w:rPr>
        <w:t xml:space="preserve"> грамотное выполнение композиции натюрморта </w:t>
      </w:r>
      <w:r w:rsidR="00633B8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(в карандаше). </w:t>
      </w:r>
    </w:p>
    <w:p w14:paraId="659AA1BB" w14:textId="77777777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</w:rPr>
        <w:t>Определение основных тоновых соотношений между предметами, выявление объёма предметов, цветовая связь предметов с фоном.</w:t>
      </w:r>
    </w:p>
    <w:p w14:paraId="783B6B3B" w14:textId="217BE2F0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</w:rPr>
        <w:t xml:space="preserve">5.2. </w:t>
      </w:r>
      <w:r>
        <w:rPr>
          <w:b/>
          <w:bCs/>
          <w:color w:val="000000"/>
          <w:sz w:val="28"/>
          <w:szCs w:val="28"/>
        </w:rPr>
        <w:t>II возрастная группа</w:t>
      </w:r>
      <w:r>
        <w:rPr>
          <w:color w:val="000000"/>
          <w:sz w:val="28"/>
          <w:szCs w:val="28"/>
        </w:rPr>
        <w:t xml:space="preserve"> выполняет натюрморт из трёх-четырёх предметов быта с фруктами и овощами на фоне двух драпировок </w:t>
      </w:r>
      <w:r w:rsidR="00633B8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простыми складками. Положение предметов ниже уровня зрения. Размер бумаги – А2. Материал выполнения – акварель или гуашь </w:t>
      </w:r>
      <w:r w:rsidR="00633B8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выполнением рисунка карандашом на первом этапе.</w:t>
      </w:r>
    </w:p>
    <w:p w14:paraId="1A8DB0A5" w14:textId="1C19B686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  <w:u w:val="single"/>
        </w:rPr>
        <w:t>Задачи:</w:t>
      </w:r>
      <w:r>
        <w:rPr>
          <w:color w:val="000000"/>
          <w:sz w:val="28"/>
          <w:szCs w:val="28"/>
        </w:rPr>
        <w:t xml:space="preserve"> грамотное выполнение композиции натюрморта </w:t>
      </w:r>
      <w:r w:rsidR="00633B8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(в карандаше). Передача объёма и пространства тональными цветовыми средствами, передача цветовой связи предметов и фона, живописная выразительность, плановость.</w:t>
      </w:r>
    </w:p>
    <w:p w14:paraId="48BE674F" w14:textId="6013D2CA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</w:rPr>
        <w:t xml:space="preserve">5.3. </w:t>
      </w:r>
      <w:r>
        <w:rPr>
          <w:b/>
          <w:bCs/>
          <w:color w:val="000000"/>
          <w:sz w:val="28"/>
          <w:szCs w:val="28"/>
        </w:rPr>
        <w:t>III возрастная группа</w:t>
      </w:r>
      <w:r>
        <w:rPr>
          <w:color w:val="000000"/>
          <w:sz w:val="28"/>
          <w:szCs w:val="28"/>
        </w:rPr>
        <w:t xml:space="preserve"> выполняет натюрморт из пяти-шести предметов быта с фруктами и овощами на фоне трёх драпировок с несколькими складками. Предметы более тёплые по цвету разной цветовой тональности и разной фактуры. Положение предметов ниже уровня зрения. Размер бумаги – А2. Материал выполнения – по выбору </w:t>
      </w:r>
      <w:r>
        <w:rPr>
          <w:color w:val="000000"/>
          <w:sz w:val="28"/>
          <w:szCs w:val="28"/>
        </w:rPr>
        <w:lastRenderedPageBreak/>
        <w:t>акварель или гуашь (темпера) с выполнением рисунка карандашом на первом этапе.</w:t>
      </w:r>
    </w:p>
    <w:p w14:paraId="4B8E1279" w14:textId="77777777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  <w:u w:val="single"/>
        </w:rPr>
        <w:t>Задачи:</w:t>
      </w:r>
      <w:r>
        <w:rPr>
          <w:color w:val="000000"/>
          <w:sz w:val="28"/>
          <w:szCs w:val="28"/>
        </w:rPr>
        <w:t xml:space="preserve"> определение тональных цветовых различий в натюрморте, выявление цветовых рефлексов, передача цветом фактуры и объёма предметов, передача материальности предметов. Нахождение гармонии оттенков между собой. Передача планов посредством цветовых соотношений, передача пространства.</w:t>
      </w:r>
    </w:p>
    <w:p w14:paraId="379E5287" w14:textId="77777777" w:rsidR="00423079" w:rsidRDefault="009D65DD" w:rsidP="00423079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</w:rPr>
        <w:t>5.4.</w:t>
      </w:r>
      <w:r w:rsidR="003D6245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IV возрастная группа</w:t>
      </w:r>
      <w:r w:rsidR="00423079">
        <w:rPr>
          <w:b/>
          <w:bCs/>
          <w:color w:val="000000"/>
          <w:sz w:val="28"/>
          <w:szCs w:val="28"/>
        </w:rPr>
        <w:t xml:space="preserve"> </w:t>
      </w:r>
      <w:r w:rsidR="00423079">
        <w:rPr>
          <w:color w:val="000000"/>
          <w:sz w:val="28"/>
          <w:szCs w:val="28"/>
        </w:rPr>
        <w:t>выполняет натюрморт из пяти-шести предметов быта с фруктами и овощами на фоне трёх драпировок с несколькими складками. Предметы более тёплые по цвету разной цветовой тональности и разной фактуры. Положение предметов ниже уровня зрения. Размер бумаги – А2. Материал выполнения – по выбору акварель или гуашь (темпера) с выполнением рисунка карандашом на первом этапе.</w:t>
      </w:r>
    </w:p>
    <w:p w14:paraId="4FD0E5DA" w14:textId="77777777" w:rsidR="00423079" w:rsidRDefault="00423079" w:rsidP="00423079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  <w:u w:val="single"/>
        </w:rPr>
        <w:t>Задачи:</w:t>
      </w:r>
      <w:r>
        <w:rPr>
          <w:color w:val="000000"/>
          <w:sz w:val="28"/>
          <w:szCs w:val="28"/>
        </w:rPr>
        <w:t xml:space="preserve"> определение тональных цветовых различий в натюрморте, выявление цветовых рефлексов, передача цветом фактуры и объёма предметов, передача материальности предметов. Нахождение гармонии оттенков между собой. Передача планов посредством цветовых соотношений, передача пространства.</w:t>
      </w:r>
    </w:p>
    <w:p w14:paraId="24677E75" w14:textId="414B11B9" w:rsidR="009D65DD" w:rsidRDefault="00423079" w:rsidP="00B9779D">
      <w:pPr>
        <w:pStyle w:val="a6"/>
        <w:spacing w:before="0" w:beforeAutospacing="0" w:after="0" w:afterAutospacing="0"/>
        <w:ind w:left="851" w:right="140"/>
        <w:jc w:val="both"/>
      </w:pPr>
      <w:r w:rsidRPr="00423079">
        <w:rPr>
          <w:color w:val="000000"/>
          <w:sz w:val="28"/>
          <w:szCs w:val="28"/>
        </w:rPr>
        <w:t>5.5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V</w:t>
      </w:r>
      <w:r w:rsidRPr="00423079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возрастная </w:t>
      </w:r>
      <w:proofErr w:type="gramStart"/>
      <w:r>
        <w:rPr>
          <w:b/>
          <w:bCs/>
          <w:color w:val="000000"/>
          <w:sz w:val="28"/>
          <w:szCs w:val="28"/>
        </w:rPr>
        <w:t xml:space="preserve">группа </w:t>
      </w:r>
      <w:r w:rsidR="009D65DD">
        <w:rPr>
          <w:b/>
          <w:bCs/>
          <w:color w:val="000000"/>
          <w:sz w:val="28"/>
          <w:szCs w:val="28"/>
        </w:rPr>
        <w:t> </w:t>
      </w:r>
      <w:r w:rsidR="009D65DD">
        <w:rPr>
          <w:color w:val="000000"/>
          <w:sz w:val="28"/>
          <w:szCs w:val="28"/>
        </w:rPr>
        <w:t>выполняет</w:t>
      </w:r>
      <w:proofErr w:type="gramEnd"/>
      <w:r w:rsidR="009D65DD">
        <w:rPr>
          <w:color w:val="000000"/>
          <w:sz w:val="28"/>
          <w:szCs w:val="28"/>
        </w:rPr>
        <w:t xml:space="preserve"> натюрморт из шести-семи предметов, состоящий из предметов быта и фруктов или овощей на фоне трёх драпировок со складками. Предметы разной цветовой тональности и разной фактуры</w:t>
      </w:r>
      <w:r w:rsidR="003D6245">
        <w:rPr>
          <w:color w:val="000000"/>
          <w:sz w:val="28"/>
          <w:szCs w:val="28"/>
        </w:rPr>
        <w:t>.</w:t>
      </w:r>
      <w:r w:rsidR="009D65DD">
        <w:rPr>
          <w:color w:val="000000"/>
          <w:sz w:val="28"/>
          <w:szCs w:val="28"/>
        </w:rPr>
        <w:t xml:space="preserve"> Положение предметов ниже уровня зрения. Размер бумаги – А2. Материал выполнения – по выбору акварель или гуашь (темпера) с выполнением рисунка карандашом на первом этапе.</w:t>
      </w:r>
    </w:p>
    <w:p w14:paraId="316B0175" w14:textId="48C1C2CB" w:rsidR="009D65DD" w:rsidRDefault="009D65DD" w:rsidP="00B9779D">
      <w:pPr>
        <w:pStyle w:val="a6"/>
        <w:spacing w:before="0" w:beforeAutospacing="0" w:after="0" w:afterAutospacing="0"/>
        <w:ind w:left="851" w:right="140"/>
        <w:jc w:val="both"/>
      </w:pPr>
      <w:r>
        <w:rPr>
          <w:color w:val="000000"/>
          <w:sz w:val="28"/>
          <w:szCs w:val="28"/>
          <w:u w:val="single"/>
        </w:rPr>
        <w:t>Задачи:</w:t>
      </w:r>
      <w:r>
        <w:rPr>
          <w:color w:val="000000"/>
          <w:sz w:val="28"/>
          <w:szCs w:val="28"/>
        </w:rPr>
        <w:t> грамотн</w:t>
      </w:r>
      <w:r w:rsidR="0087503A">
        <w:rPr>
          <w:color w:val="000000"/>
          <w:sz w:val="28"/>
          <w:szCs w:val="28"/>
        </w:rPr>
        <w:t xml:space="preserve">ая </w:t>
      </w:r>
      <w:r>
        <w:rPr>
          <w:color w:val="000000"/>
          <w:sz w:val="28"/>
          <w:szCs w:val="28"/>
        </w:rPr>
        <w:t>компонов</w:t>
      </w:r>
      <w:r w:rsidR="0087503A">
        <w:rPr>
          <w:color w:val="000000"/>
          <w:sz w:val="28"/>
          <w:szCs w:val="28"/>
        </w:rPr>
        <w:t>ка</w:t>
      </w:r>
      <w:r>
        <w:rPr>
          <w:color w:val="000000"/>
          <w:sz w:val="28"/>
          <w:szCs w:val="28"/>
        </w:rPr>
        <w:t xml:space="preserve"> натюрморт</w:t>
      </w:r>
      <w:r w:rsidR="0087503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в </w:t>
      </w:r>
      <w:r w:rsidR="0087503A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>данный формат, реш</w:t>
      </w:r>
      <w:r w:rsidR="0087503A">
        <w:rPr>
          <w:color w:val="000000"/>
          <w:sz w:val="28"/>
          <w:szCs w:val="28"/>
        </w:rPr>
        <w:t>ение</w:t>
      </w:r>
      <w:r>
        <w:rPr>
          <w:color w:val="000000"/>
          <w:sz w:val="28"/>
          <w:szCs w:val="28"/>
        </w:rPr>
        <w:t xml:space="preserve"> задач</w:t>
      </w:r>
      <w:r w:rsidR="0087503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="0087503A">
        <w:rPr>
          <w:color w:val="000000"/>
          <w:sz w:val="28"/>
          <w:szCs w:val="28"/>
        </w:rPr>
        <w:t xml:space="preserve">по </w:t>
      </w:r>
      <w:r>
        <w:rPr>
          <w:color w:val="000000"/>
          <w:sz w:val="28"/>
          <w:szCs w:val="28"/>
        </w:rPr>
        <w:t>выделени</w:t>
      </w:r>
      <w:r w:rsidR="0087503A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композиционного центра натюрморта, показ конструкци</w:t>
      </w:r>
      <w:r w:rsidR="0087503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и пропорци</w:t>
      </w:r>
      <w:r w:rsidR="0087503A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предметов при построении композиции натюрморта, переда</w:t>
      </w:r>
      <w:r w:rsidR="0087503A">
        <w:rPr>
          <w:color w:val="000000"/>
          <w:sz w:val="28"/>
          <w:szCs w:val="28"/>
        </w:rPr>
        <w:t>ча</w:t>
      </w:r>
      <w:r>
        <w:rPr>
          <w:color w:val="000000"/>
          <w:sz w:val="28"/>
          <w:szCs w:val="28"/>
        </w:rPr>
        <w:t xml:space="preserve"> средствами светотени и цветовыми отношениями выразительност</w:t>
      </w:r>
      <w:r w:rsidR="0087503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и целостност</w:t>
      </w:r>
      <w:r w:rsidR="0087503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группы предметов, их объем</w:t>
      </w:r>
      <w:r w:rsidR="0087503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, освещенност</w:t>
      </w:r>
      <w:r w:rsidR="0087503A">
        <w:rPr>
          <w:color w:val="000000"/>
          <w:sz w:val="28"/>
          <w:szCs w:val="28"/>
        </w:rPr>
        <w:t>и</w:t>
      </w:r>
      <w:r w:rsidR="00636A30">
        <w:rPr>
          <w:color w:val="000000"/>
          <w:sz w:val="28"/>
          <w:szCs w:val="28"/>
        </w:rPr>
        <w:t>, а также</w:t>
      </w:r>
      <w:r>
        <w:rPr>
          <w:color w:val="000000"/>
          <w:sz w:val="28"/>
          <w:szCs w:val="28"/>
        </w:rPr>
        <w:t xml:space="preserve"> на</w:t>
      </w:r>
      <w:r w:rsidR="00636A30">
        <w:rPr>
          <w:color w:val="000000"/>
          <w:sz w:val="28"/>
          <w:szCs w:val="28"/>
        </w:rPr>
        <w:t>хождение</w:t>
      </w:r>
      <w:r>
        <w:rPr>
          <w:color w:val="000000"/>
          <w:sz w:val="28"/>
          <w:szCs w:val="28"/>
        </w:rPr>
        <w:t xml:space="preserve"> обще</w:t>
      </w:r>
      <w:r w:rsidR="00636A30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цветово</w:t>
      </w:r>
      <w:r w:rsidR="00636A30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решени</w:t>
      </w:r>
      <w:r w:rsidR="00636A30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, переда</w:t>
      </w:r>
      <w:r w:rsidR="00636A30">
        <w:rPr>
          <w:color w:val="000000"/>
          <w:sz w:val="28"/>
          <w:szCs w:val="28"/>
        </w:rPr>
        <w:t>ча</w:t>
      </w:r>
      <w:r>
        <w:rPr>
          <w:color w:val="000000"/>
          <w:sz w:val="28"/>
          <w:szCs w:val="28"/>
        </w:rPr>
        <w:t xml:space="preserve"> цветом фактур</w:t>
      </w:r>
      <w:r w:rsidR="00636A30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и материальност</w:t>
      </w:r>
      <w:r w:rsidR="00636A3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предметов. Одна из главных задач </w:t>
      </w:r>
      <w:r w:rsidR="003C3E3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передача планов посредством цветовых соотношений. </w:t>
      </w:r>
    </w:p>
    <w:p w14:paraId="14CB1877" w14:textId="5D3F6879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E76388A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6. Порядок проведения Конкурса.</w:t>
      </w:r>
    </w:p>
    <w:p w14:paraId="2863DF86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A82E5E8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6.1. Для проведения Конкурса Организатор формирует организационный комитет (далее – Оргкомитет)</w:t>
      </w:r>
    </w:p>
    <w:p w14:paraId="2ABAC109" w14:textId="03AA8F5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6.2. Регистрация и жеребьёвка участников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II</w:t>
      </w:r>
      <w:r w:rsidR="008C04E6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III</w:t>
      </w:r>
      <w:r w:rsidR="00E9362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8C04E6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IV</w:t>
      </w:r>
      <w:r w:rsidR="00E9362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r w:rsidR="00E9362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V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возрастной группы состоится </w:t>
      </w:r>
      <w:r w:rsidR="009D45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0</w:t>
      </w:r>
      <w:r w:rsidR="0059706D" w:rsidRP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ноября 20</w:t>
      </w:r>
      <w:r w:rsidR="0059706D" w:rsidRP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26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г. в начале первого дня конкурсных испытаний. Регистрация, жеребьёвка и конкурсные испытания для участников I возрастной группы пройдут </w:t>
      </w:r>
      <w:r w:rsidR="002835F9" w:rsidRPr="002835F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0</w:t>
      </w:r>
      <w:r w:rsidR="0059706D" w:rsidRP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8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ноября 202</w:t>
      </w:r>
      <w:r w:rsidR="0059706D" w:rsidRPr="0059706D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г.</w:t>
      </w:r>
    </w:p>
    <w:p w14:paraId="598C423F" w14:textId="60F11F96" w:rsidR="0050089A" w:rsidRPr="007C2894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lastRenderedPageBreak/>
        <w:t>6.3. Точная программа проведения Конкурса будет сформирована по окончанию приема заявок на участие и доступна на сайте</w:t>
      </w:r>
      <w:r w:rsidR="00354338"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Организатора по ссылке</w:t>
      </w:r>
      <w:r w:rsid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7" w:history="1">
        <w:r w:rsidR="00433939" w:rsidRPr="002D74DA">
          <w:rPr>
            <w:rStyle w:val="a5"/>
            <w:rFonts w:ascii="Times New Roman" w:eastAsia="Arial Unicode MS" w:hAnsi="Times New Roman" w:cs="Arial Unicode MS"/>
            <w:kern w:val="0"/>
            <w:sz w:val="28"/>
            <w:szCs w:val="28"/>
            <w:lang w:eastAsia="ru-RU"/>
            <w14:ligatures w14:val="none"/>
          </w:rPr>
          <w:t>https://mamontov.arts.mos.ru/activity/competitions/contest/ix-moskovskiy-gorodskoy-konkurs-akademicheskoy-zhivopisi-2026</w:t>
        </w:r>
      </w:hyperlink>
      <w:r w:rsid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 </w:t>
      </w:r>
      <w:r w:rsidR="007C2894"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а также на сайте конкурса </w:t>
      </w:r>
      <w:hyperlink r:id="rId8" w:history="1">
        <w:r w:rsidR="007C2894" w:rsidRPr="00433939">
          <w:rPr>
            <w:rStyle w:val="a5"/>
            <w:rFonts w:ascii="Times New Roman" w:eastAsia="Arial Unicode MS" w:hAnsi="Times New Roman" w:cs="Arial Unicode MS"/>
            <w:kern w:val="0"/>
            <w:sz w:val="28"/>
            <w:szCs w:val="28"/>
            <w:lang w:eastAsia="ru-RU"/>
            <w14:ligatures w14:val="none"/>
          </w:rPr>
          <w:t>https://konkursjipovisi.tilda.ws/</w:t>
        </w:r>
      </w:hyperlink>
      <w:r w:rsidR="007C2894" w:rsidRPr="007C2894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4D64BC4" w14:textId="33431FEE" w:rsidR="0050089A" w:rsidRPr="00D657FC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D657F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6.4. </w:t>
      </w:r>
      <w:proofErr w:type="spellStart"/>
      <w:r w:rsidRPr="00D657F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Организацион</w:t>
      </w:r>
      <w:proofErr w:type="spellEnd"/>
      <w:r w:rsid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D657F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ный</w:t>
      </w:r>
      <w:proofErr w:type="spellEnd"/>
      <w:r w:rsidRPr="00D657F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взнос для участия в Конкурсе составляет </w:t>
      </w:r>
      <w:r w:rsidR="00633B85" w:rsidRPr="00D657FC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="000F1573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200</w:t>
      </w:r>
      <w:r w:rsidRPr="00D657FC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0 рублей на одного участника.</w:t>
      </w:r>
    </w:p>
    <w:p w14:paraId="1F064B34" w14:textId="5CA855D0" w:rsidR="004B4598" w:rsidRPr="00433939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6.5. </w:t>
      </w:r>
      <w:r w:rsidR="003C718C" w:rsidRPr="0043393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Все документы доступны по ссылке:</w:t>
      </w:r>
      <w:r w:rsidR="004B4598" w:rsidRPr="0043393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</w:t>
      </w:r>
      <w:hyperlink r:id="rId9" w:history="1">
        <w:r w:rsidR="00433939" w:rsidRPr="00433939">
          <w:rPr>
            <w:rStyle w:val="a5"/>
            <w:rFonts w:ascii="Times New Roman" w:hAnsi="Times New Roman" w:cs="Times New Roman"/>
            <w:sz w:val="28"/>
            <w:szCs w:val="28"/>
          </w:rPr>
          <w:t>https://disk.yandex.ru/d/8JzJ4Cx8iAeqIA</w:t>
        </w:r>
      </w:hyperlink>
      <w:r w:rsidR="004B4598" w:rsidRPr="004339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447C6" w14:textId="27DAA9E3" w:rsidR="00433939" w:rsidRDefault="003C718C" w:rsidP="00B9779D">
      <w:pPr>
        <w:spacing w:after="0" w:line="276" w:lineRule="auto"/>
        <w:ind w:left="851" w:right="140"/>
      </w:pPr>
      <w:r w:rsidRPr="0043393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на сайте конкурса </w:t>
      </w:r>
      <w:hyperlink r:id="rId10" w:history="1">
        <w:r w:rsidR="00492781" w:rsidRPr="00433939">
          <w:rPr>
            <w:rStyle w:val="a5"/>
            <w:rFonts w:ascii="Times New Roman" w:eastAsia="Arial Unicode MS" w:hAnsi="Times New Roman" w:cs="Arial Unicode MS"/>
            <w:kern w:val="0"/>
            <w:sz w:val="28"/>
            <w:szCs w:val="28"/>
            <w:lang w:eastAsia="ru-RU"/>
            <w14:ligatures w14:val="none"/>
          </w:rPr>
          <w:t>https://konkursjipovisi.tilda.ws/</w:t>
        </w:r>
      </w:hyperlink>
      <w:r w:rsidR="00492781" w:rsidRPr="00433939">
        <w:t xml:space="preserve"> </w:t>
      </w:r>
      <w:r w:rsidR="00492781" w:rsidRPr="00433939">
        <w:rPr>
          <w:rFonts w:ascii="Times New Roman" w:hAnsi="Times New Roman" w:cs="Times New Roman"/>
          <w:sz w:val="28"/>
          <w:szCs w:val="28"/>
        </w:rPr>
        <w:t>, а также на сайте Организатора:</w:t>
      </w:r>
      <w:r w:rsidR="00433939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433939" w:rsidRPr="002D74DA">
          <w:rPr>
            <w:rStyle w:val="a5"/>
            <w:rFonts w:ascii="Times New Roman" w:hAnsi="Times New Roman" w:cs="Times New Roman"/>
            <w:sz w:val="28"/>
            <w:szCs w:val="28"/>
          </w:rPr>
          <w:t>https://mamontov.arts.mos.ru/activity/competitions/contest/ix-moskovskiy-gorodskoy-konkurs-akademicheskoy-zhivopisi-2026/</w:t>
        </w:r>
      </w:hyperlink>
    </w:p>
    <w:p w14:paraId="296EB6A3" w14:textId="02F996A1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6.6. 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 оплате взноса необходимо указать имя и фамилию участника, за которого оплачивается взнос.</w:t>
      </w:r>
    </w:p>
    <w:p w14:paraId="0C38553D" w14:textId="0A05FA6C" w:rsid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6.7. В случае отказа от участия организационный взнос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не возвращается.</w:t>
      </w:r>
    </w:p>
    <w:p w14:paraId="08732433" w14:textId="77777777" w:rsidR="00AD7F03" w:rsidRPr="00AD7F03" w:rsidRDefault="00AD7F03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682ABE67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7. Подача заявок</w:t>
      </w:r>
    </w:p>
    <w:p w14:paraId="4AD76CEE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796714A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7.1. Для участия в Конкурсе необходимо:</w:t>
      </w:r>
    </w:p>
    <w:p w14:paraId="5184FE19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1. Ознакомиться с Положением о проведении конкурса;</w:t>
      </w:r>
    </w:p>
    <w:p w14:paraId="7614D33B" w14:textId="357A8D81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2. Заполнить электронную анкету-заявку </w:t>
      </w:r>
      <w:hyperlink r:id="rId12" w:history="1">
        <w:r w:rsidR="009376D8" w:rsidRPr="009376D8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https://forms.yandex.ru/u/6a8c2789eb6146ad3a84bc0c</w:t>
        </w:r>
      </w:hyperlink>
      <w:r w:rsidR="009376D8" w:rsidRPr="009376D8">
        <w:t xml:space="preserve"> </w:t>
      </w: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;</w:t>
      </w:r>
    </w:p>
    <w:p w14:paraId="17F86995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3. Прикрепить пакет документов в анкете-заявке:</w:t>
      </w:r>
    </w:p>
    <w:p w14:paraId="2FF74961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· Копия чека, подтверждающего оплату организационного взноса;</w:t>
      </w:r>
    </w:p>
    <w:p w14:paraId="3CC6D652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· Копия свидетельства о рождении (паспорта) участника;</w:t>
      </w:r>
    </w:p>
    <w:p w14:paraId="3318D797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· Договор на участие</w:t>
      </w:r>
    </w:p>
    <w:p w14:paraId="5B13807D" w14:textId="77777777" w:rsidR="005F0789" w:rsidRPr="00492781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9278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· Согласие на обработку персональных данных.</w:t>
      </w:r>
    </w:p>
    <w:p w14:paraId="163523F0" w14:textId="77777777" w:rsidR="005F0789" w:rsidRPr="004B4598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</w:p>
    <w:p w14:paraId="0FB07094" w14:textId="2DFC3E0B" w:rsidR="005F0789" w:rsidRPr="004B4598" w:rsidRDefault="005F0789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43393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Все документы доступны для скачивания по ссылке: </w:t>
      </w:r>
      <w:hyperlink r:id="rId13" w:history="1">
        <w:r w:rsidR="00433939" w:rsidRPr="00433939">
          <w:rPr>
            <w:rStyle w:val="a5"/>
            <w:rFonts w:ascii="Times New Roman" w:hAnsi="Times New Roman" w:cs="Times New Roman"/>
            <w:sz w:val="28"/>
            <w:szCs w:val="28"/>
          </w:rPr>
          <w:t>https://disk.yandex.ru/d/8JzJ4Cx8iAeqIA</w:t>
        </w:r>
      </w:hyperlink>
      <w:r w:rsidR="00433939" w:rsidRPr="00433939">
        <w:rPr>
          <w:rFonts w:ascii="Times New Roman" w:hAnsi="Times New Roman" w:cs="Times New Roman"/>
          <w:sz w:val="28"/>
          <w:szCs w:val="28"/>
        </w:rPr>
        <w:t xml:space="preserve"> </w:t>
      </w:r>
      <w:r w:rsidR="004B4598" w:rsidRPr="004B45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4F8299" w14:textId="77777777" w:rsidR="00DC3BC4" w:rsidRPr="00433939" w:rsidRDefault="00DC3BC4" w:rsidP="00433939">
      <w:pPr>
        <w:spacing w:after="0" w:line="276" w:lineRule="auto"/>
        <w:ind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</w:pPr>
    </w:p>
    <w:p w14:paraId="13A5842B" w14:textId="268BA596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7.3. 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Срок подачи заявок –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="00C35937" w:rsidRPr="00C35937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18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октября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59706D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г.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включительно.</w:t>
      </w:r>
    </w:p>
    <w:p w14:paraId="6527D787" w14:textId="4D03FEDC" w:rsidR="0050089A" w:rsidRDefault="0050089A" w:rsidP="00433939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Документы, поступившие не в полном объеме и (или) с нарушением сроков их предоставления, рассмотрены не будут, организационный взнос не возвращается.</w:t>
      </w:r>
    </w:p>
    <w:p w14:paraId="1B154D81" w14:textId="77777777" w:rsidR="00E47E5F" w:rsidRPr="00E47E5F" w:rsidRDefault="00E47E5F" w:rsidP="00433939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</w:pPr>
    </w:p>
    <w:p w14:paraId="4484367A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8. Награждение победителей</w:t>
      </w:r>
    </w:p>
    <w:p w14:paraId="1F2AB765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4CA65B3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8.1. Для подведения итогов Конкурса Оргкомитет формирует Жюри.</w:t>
      </w:r>
    </w:p>
    <w:p w14:paraId="23AC4CDC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8.2. Жюри определяет победителей Конкурса в каждой возрастной группе по наибольшему количеству баллов. Оценка работ производится по </w:t>
      </w:r>
      <w:bookmarkStart w:id="2" w:name="_Hlk82612988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10-бальной системе по следующим критериям:</w:t>
      </w:r>
    </w:p>
    <w:p w14:paraId="240D5CAE" w14:textId="5F603CB6" w:rsidR="0050089A" w:rsidRPr="0050089A" w:rsidRDefault="0050089A" w:rsidP="00B9779D">
      <w:pPr>
        <w:numPr>
          <w:ilvl w:val="0"/>
          <w:numId w:val="6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Композиционное решение и построение натюрморта –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2 балла;</w:t>
      </w:r>
    </w:p>
    <w:p w14:paraId="2FA94100" w14:textId="77777777" w:rsidR="0050089A" w:rsidRPr="0050089A" w:rsidRDefault="0050089A" w:rsidP="00B9779D">
      <w:pPr>
        <w:numPr>
          <w:ilvl w:val="0"/>
          <w:numId w:val="6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Нахождение цветовой связи оттенков предметов и фона между собой – 2 балла;</w:t>
      </w:r>
      <w:bookmarkEnd w:id="2"/>
    </w:p>
    <w:p w14:paraId="0B2F62E9" w14:textId="77777777" w:rsidR="0050089A" w:rsidRPr="0050089A" w:rsidRDefault="0050089A" w:rsidP="00B9779D">
      <w:pPr>
        <w:numPr>
          <w:ilvl w:val="0"/>
          <w:numId w:val="6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Нахождение тоновой связи между предметами при помощи цвета (тени, полутени, свет, блики) – 2 балла;</w:t>
      </w:r>
    </w:p>
    <w:p w14:paraId="33F24A2E" w14:textId="77777777" w:rsidR="0050089A" w:rsidRPr="0050089A" w:rsidRDefault="0050089A" w:rsidP="00B9779D">
      <w:pPr>
        <w:numPr>
          <w:ilvl w:val="0"/>
          <w:numId w:val="6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Передача объёма и материальности предметов в технике живописного мазка – 2 балла;</w:t>
      </w:r>
    </w:p>
    <w:p w14:paraId="71148FC3" w14:textId="77777777" w:rsidR="0050089A" w:rsidRPr="0050089A" w:rsidRDefault="0050089A" w:rsidP="00B9779D">
      <w:pPr>
        <w:numPr>
          <w:ilvl w:val="0"/>
          <w:numId w:val="6"/>
        </w:num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Цветовая выразительность натюрморта и цельность восприятия – 2 балла.</w:t>
      </w:r>
    </w:p>
    <w:p w14:paraId="3CDC2FDD" w14:textId="0EA15C5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8.3. Участникам Конкурса, занявшим в каждой возрастной группе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I, II, III места, присваивается звание "Лауреат", вручаются дипломы соответствующих степеней. Участникам Конкурса, занявшим в каждой возрастной группе IV, V, VI места, присваивается звание "Дипломант", вручаются дипломы соответствующих степеней.</w:t>
      </w:r>
    </w:p>
    <w:p w14:paraId="66250D38" w14:textId="7383A779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8.4. </w:t>
      </w:r>
      <w:proofErr w:type="gram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В случае равного количества баллов,</w:t>
      </w:r>
      <w:proofErr w:type="gram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жюри имеет право делить призовые места между несколькими участниками. Также жюри имеет право присуждать не все премии, в случае большого разрыва в баллах между участниками.</w:t>
      </w:r>
    </w:p>
    <w:p w14:paraId="367918AD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8.5. Организаторы Конкурса по согласованию с Жюри могут учредить дополнительные специальные призы, в том числе "Гран-при" конкурса, вручить призерам соответствующие дипломы и памятные подарки.</w:t>
      </w:r>
    </w:p>
    <w:p w14:paraId="5EB47DF0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8.6. Решение Жюри окончательное и пересмотру не подлежит.</w:t>
      </w:r>
    </w:p>
    <w:p w14:paraId="4D5038E7" w14:textId="3DC594FB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8.7. Участники Конкурса, не получившие призового места или звания </w:t>
      </w:r>
      <w:r w:rsidR="005F5068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д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ипломанта, получают </w:t>
      </w:r>
      <w:r w:rsidR="005F5068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д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иплом участника.</w:t>
      </w:r>
    </w:p>
    <w:p w14:paraId="19A3D228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8.8. Во всех дипломах указывается преподаватель и учебное заведение участника Конкурса.</w:t>
      </w:r>
    </w:p>
    <w:p w14:paraId="3CC21303" w14:textId="73A6DC22" w:rsidR="0050089A" w:rsidRPr="00000501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00050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8.9. </w:t>
      </w:r>
      <w:r w:rsidR="00000501" w:rsidRPr="00000501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Дата и время торжественного награждения победителей Конкурса будут сообщены дополнительно.</w:t>
      </w:r>
    </w:p>
    <w:p w14:paraId="7C6022B1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F1FE0E2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9. Контактная информация</w:t>
      </w:r>
    </w:p>
    <w:p w14:paraId="5502E5E3" w14:textId="77777777" w:rsidR="0050089A" w:rsidRPr="0050089A" w:rsidRDefault="0050089A" w:rsidP="00B9779D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B3A209C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По вопросам организации и проведения Конкурса обращаться:</w:t>
      </w:r>
    </w:p>
    <w:p w14:paraId="3001F723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129337, г. Москва, ул. Ярославское шоссе, дом 65 </w:t>
      </w:r>
    </w:p>
    <w:p w14:paraId="5672B3EF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ГБУДО г. Москвы "ДШИ им. </w:t>
      </w:r>
      <w:proofErr w:type="spell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096DB6D6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тел.: (499) 183-17-04 (учебная часть)</w:t>
      </w:r>
    </w:p>
    <w:p w14:paraId="510BEF81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e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-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val="en-US" w:eastAsia="ru-RU"/>
          <w14:ligatures w14:val="none"/>
        </w:rPr>
        <w:t>mail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: </w:t>
      </w:r>
      <w:hyperlink r:id="rId14" w:tooltip="mailto:konkurs@mamontov.moscow" w:history="1">
        <w:r w:rsidRPr="0050089A">
          <w:rPr>
            <w:rFonts w:ascii="Times New Roman" w:eastAsia="Arial Unicode MS" w:hAnsi="Times New Roman" w:cs="Arial Unicode MS"/>
            <w:color w:val="0857A6"/>
            <w:kern w:val="0"/>
            <w:sz w:val="28"/>
            <w:szCs w:val="28"/>
            <w:u w:val="single"/>
            <w:lang w:val="en-US" w:eastAsia="ru-RU"/>
            <w14:ligatures w14:val="none"/>
          </w:rPr>
          <w:t>konkurs</w:t>
        </w:r>
        <w:r w:rsidRPr="0050089A">
          <w:rPr>
            <w:rFonts w:ascii="Times New Roman" w:eastAsia="Arial Unicode MS" w:hAnsi="Times New Roman" w:cs="Arial Unicode MS"/>
            <w:color w:val="0857A6"/>
            <w:kern w:val="0"/>
            <w:sz w:val="28"/>
            <w:szCs w:val="28"/>
            <w:u w:val="single"/>
            <w:lang w:eastAsia="ru-RU"/>
            <w14:ligatures w14:val="none"/>
          </w:rPr>
          <w:t>@</w:t>
        </w:r>
        <w:r w:rsidRPr="0050089A">
          <w:rPr>
            <w:rFonts w:ascii="Times New Roman" w:eastAsia="Arial Unicode MS" w:hAnsi="Times New Roman" w:cs="Arial Unicode MS"/>
            <w:color w:val="0857A6"/>
            <w:kern w:val="0"/>
            <w:sz w:val="28"/>
            <w:szCs w:val="28"/>
            <w:u w:val="single"/>
            <w:lang w:val="en-US" w:eastAsia="ru-RU"/>
            <w14:ligatures w14:val="none"/>
          </w:rPr>
          <w:t>mamontov</w:t>
        </w:r>
        <w:r w:rsidRPr="0050089A">
          <w:rPr>
            <w:rFonts w:ascii="Times New Roman" w:eastAsia="Arial Unicode MS" w:hAnsi="Times New Roman" w:cs="Arial Unicode MS"/>
            <w:color w:val="0857A6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r w:rsidRPr="0050089A">
          <w:rPr>
            <w:rFonts w:ascii="Times New Roman" w:eastAsia="Arial Unicode MS" w:hAnsi="Times New Roman" w:cs="Arial Unicode MS"/>
            <w:color w:val="0857A6"/>
            <w:kern w:val="0"/>
            <w:sz w:val="28"/>
            <w:szCs w:val="28"/>
            <w:u w:val="single"/>
            <w:lang w:val="en-US" w:eastAsia="ru-RU"/>
            <w14:ligatures w14:val="none"/>
          </w:rPr>
          <w:t>moscow</w:t>
        </w:r>
      </w:hyperlink>
    </w:p>
    <w:p w14:paraId="51F017CE" w14:textId="77777777" w:rsidR="0050089A" w:rsidRPr="0050089A" w:rsidRDefault="0050089A" w:rsidP="00B9779D">
      <w:pPr>
        <w:spacing w:after="0" w:line="276" w:lineRule="auto"/>
        <w:ind w:left="851" w:right="140"/>
        <w:jc w:val="both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hyperlink r:id="rId15" w:tooltip="mailto:a.bogolyubova@mamontov.moscow" w:history="1">
        <w:r w:rsidRPr="0050089A">
          <w:rPr>
            <w:rFonts w:ascii="Times New Roman" w:eastAsia="Arial Unicode MS" w:hAnsi="Times New Roman" w:cs="Arial Unicode MS"/>
            <w:color w:val="0857A6"/>
            <w:kern w:val="0"/>
            <w:sz w:val="28"/>
            <w:szCs w:val="28"/>
            <w:u w:val="single"/>
            <w:lang w:eastAsia="ru-RU"/>
            <w14:ligatures w14:val="none"/>
          </w:rPr>
          <w:t>a.bogolyubova@mamontov.moscow</w:t>
        </w:r>
      </w:hyperlink>
      <w:r w:rsidRPr="0050089A">
        <w:rPr>
          <w:rFonts w:ascii="Times New Roman" w:eastAsia="Arial Unicode MS" w:hAnsi="Times New Roman" w:cs="Arial Unicode MS"/>
          <w:color w:val="0563C1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(секретарь)</w:t>
      </w:r>
    </w:p>
    <w:p w14:paraId="38F7CCF3" w14:textId="0D5064CF" w:rsidR="0050089A" w:rsidRPr="00433939" w:rsidRDefault="00842158" w:rsidP="00B9779D">
      <w:pPr>
        <w:spacing w:after="0" w:line="276" w:lineRule="auto"/>
        <w:ind w:left="851" w:right="140"/>
      </w:pPr>
      <w:r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И</w:t>
      </w:r>
      <w:r w:rsidR="0050089A"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нформация о конкурсе доступна на сайте Организатора</w:t>
      </w:r>
      <w:r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по ссылке</w:t>
      </w:r>
      <w:r w:rsidR="0050089A"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: </w:t>
      </w:r>
    </w:p>
    <w:p w14:paraId="5F20537A" w14:textId="18E810E4" w:rsidR="00842158" w:rsidRPr="0050089A" w:rsidRDefault="00433939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hyperlink r:id="rId16" w:history="1">
        <w:r w:rsidRPr="002D74DA">
          <w:rPr>
            <w:rStyle w:val="a5"/>
            <w:rFonts w:ascii="Times New Roman" w:hAnsi="Times New Roman" w:cs="Times New Roman"/>
            <w:sz w:val="28"/>
            <w:szCs w:val="28"/>
          </w:rPr>
          <w:t>https://mamontov.arts.mos.ru/activity/competitions/contest/ix-moskovskiy-gorodskoy-konkurs-akademicheskoy-zhivopisi-2026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BC4" w:rsidRPr="00433939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и на сайте конкурса </w:t>
      </w:r>
      <w:hyperlink r:id="rId17" w:history="1">
        <w:r w:rsidR="00DC3BC4" w:rsidRPr="00433939">
          <w:rPr>
            <w:rStyle w:val="a5"/>
            <w:rFonts w:ascii="Times New Roman" w:eastAsia="Arial Unicode MS" w:hAnsi="Times New Roman" w:cs="Arial Unicode MS"/>
            <w:kern w:val="0"/>
            <w:sz w:val="28"/>
            <w:szCs w:val="28"/>
            <w:lang w:eastAsia="ru-RU"/>
            <w14:ligatures w14:val="none"/>
          </w:rPr>
          <w:t>https://konkursjipovisi.tilda.ws/</w:t>
        </w:r>
      </w:hyperlink>
    </w:p>
    <w:p w14:paraId="157E4FF0" w14:textId="77777777" w:rsidR="0050089A" w:rsidRPr="00C9117C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2A7EE71C" w14:textId="77777777" w:rsidR="004031F6" w:rsidRPr="003C1DCB" w:rsidRDefault="004031F6" w:rsidP="00433939">
      <w:pPr>
        <w:spacing w:after="0" w:line="276" w:lineRule="auto"/>
        <w:ind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</w:p>
    <w:p w14:paraId="476F4A58" w14:textId="15765379" w:rsidR="0050089A" w:rsidRDefault="0050089A" w:rsidP="004031F6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10. Состав организационного комитет</w:t>
      </w:r>
      <w:r w:rsidR="004031F6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а</w:t>
      </w:r>
    </w:p>
    <w:p w14:paraId="5E9F867C" w14:textId="77777777" w:rsidR="004031F6" w:rsidRPr="0050089A" w:rsidRDefault="004031F6" w:rsidP="004031F6">
      <w:pPr>
        <w:spacing w:after="0" w:line="276" w:lineRule="auto"/>
        <w:ind w:left="851" w:right="140"/>
        <w:jc w:val="center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383DCD3" w14:textId="106BC94A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Рада Александровна Романова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33B85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директор ГБУДО г. Москвы "ДШИ им. </w:t>
      </w:r>
      <w:proofErr w:type="spell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44BB4FBC" w14:textId="1215CD7D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Татьяна Викторовна </w:t>
      </w:r>
      <w:proofErr w:type="spellStart"/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Свинцовская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заместитель директора по учебно-воспитательной работе </w:t>
      </w:r>
    </w:p>
    <w:p w14:paraId="60EECB44" w14:textId="772C2288" w:rsidR="0050089A" w:rsidRPr="0050089A" w:rsidRDefault="005827EF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Дарья Вадимовна</w:t>
      </w:r>
      <w:r w:rsidR="00B44BF9" w:rsidRPr="00B44BF9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B44BF9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Лобанова</w:t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633B8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br/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заместитель директора по проектной и концертной работе</w:t>
      </w:r>
    </w:p>
    <w:p w14:paraId="43F8E617" w14:textId="6941EDC7" w:rsidR="0050089A" w:rsidRPr="0050089A" w:rsidRDefault="00593EE3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Екатерина Александровна Бородина</w:t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руководитель Платного отделения ГБУДО г. Москвы "ДШИ им. </w:t>
      </w:r>
      <w:proofErr w:type="gramStart"/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</w:t>
      </w:r>
      <w:proofErr w:type="gramEnd"/>
      <w:r w:rsidR="006859B8" w:rsidRPr="00B866A5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Мамонтова"</w:t>
      </w:r>
    </w:p>
    <w:p w14:paraId="3E9FD9E5" w14:textId="77777777" w:rsidR="0050089A" w:rsidRPr="0050089A" w:rsidRDefault="0050089A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Александра Васильевна Боголюбова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, секретарь учебной части ГБУДО г. Москвы "ДШИ им. </w:t>
      </w:r>
      <w:proofErr w:type="spell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1577025B" w14:textId="5A5FF484" w:rsidR="0050089A" w:rsidRDefault="002821E2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Денис Александрович Белоусов</w:t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50089A"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33B85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</w:r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преподаватель ГБУДО г. Москвы "ДШИ им. </w:t>
      </w:r>
      <w:proofErr w:type="spellStart"/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="0050089A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1DBAEEBD" w14:textId="2E34445F" w:rsidR="002821E2" w:rsidRDefault="00B7241D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Дилара</w:t>
      </w:r>
      <w:proofErr w:type="spellEnd"/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Гайнановна</w:t>
      </w:r>
      <w:proofErr w:type="spellEnd"/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Кокуркина</w:t>
      </w:r>
      <w:proofErr w:type="spellEnd"/>
      <w:r w:rsidR="002821E2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2821E2"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33B85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</w:r>
      <w:r w:rsidR="002821E2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преподаватель ГБУДО г. Москвы "ДШИ им. </w:t>
      </w:r>
      <w:proofErr w:type="spellStart"/>
      <w:r w:rsidR="002821E2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="002821E2"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10B5E138" w14:textId="262FB0E1" w:rsidR="00B7241D" w:rsidRDefault="00B7241D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Валерий Васильевич Бондарев</w:t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50089A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33B85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преподаватель ГБУДО г. Москвы "ДШИ им. </w:t>
      </w:r>
      <w:proofErr w:type="spell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02CBEAEB" w14:textId="0924CFD3" w:rsidR="005827EF" w:rsidRDefault="00593EE3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Анастасия Владимировна Мосина</w:t>
      </w:r>
      <w:r w:rsidR="00DC3BC4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,</w:t>
      </w:r>
    </w:p>
    <w:p w14:paraId="101B2367" w14:textId="5775BCA3" w:rsidR="002821E2" w:rsidRDefault="005827EF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преподаватель ГБУДО г. Москвы "ДШИ им. </w:t>
      </w:r>
      <w:proofErr w:type="spell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68926325" w14:textId="46F539FA" w:rsidR="009223A0" w:rsidRPr="009223A0" w:rsidRDefault="009223A0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23A0">
        <w:rPr>
          <w:rFonts w:ascii="Times New Roman" w:eastAsia="Arial Unicode MS" w:hAnsi="Times New Roman" w:cs="Arial Unicode MS"/>
          <w:b/>
          <w:bCs/>
          <w:color w:val="000000"/>
          <w:kern w:val="0"/>
          <w:sz w:val="28"/>
          <w:szCs w:val="28"/>
          <w:lang w:eastAsia="ru-RU"/>
          <w14:ligatures w14:val="none"/>
        </w:rPr>
        <w:t>Ирина Владимировна Соколова,</w:t>
      </w:r>
    </w:p>
    <w:p w14:paraId="4D88E687" w14:textId="77777777" w:rsidR="009223A0" w:rsidRPr="0050089A" w:rsidRDefault="009223A0" w:rsidP="00B9779D">
      <w:pPr>
        <w:spacing w:after="0" w:line="276" w:lineRule="auto"/>
        <w:ind w:left="851" w:right="140"/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</w:pPr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 xml:space="preserve">преподаватель ГБУДО г. Москвы "ДШИ им. </w:t>
      </w:r>
      <w:proofErr w:type="spellStart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0089A">
        <w:rPr>
          <w:rFonts w:ascii="Times New Roman" w:eastAsia="Arial Unicode MS" w:hAnsi="Times New Roman" w:cs="Arial Unicode MS"/>
          <w:color w:val="000000"/>
          <w:kern w:val="0"/>
          <w:sz w:val="28"/>
          <w:szCs w:val="28"/>
          <w:lang w:eastAsia="ru-RU"/>
          <w14:ligatures w14:val="none"/>
        </w:rPr>
        <w:t>"</w:t>
      </w:r>
    </w:p>
    <w:p w14:paraId="1C256757" w14:textId="77777777" w:rsidR="005E38D6" w:rsidRPr="009376D8" w:rsidRDefault="005E38D6" w:rsidP="00425660">
      <w:pPr>
        <w:rPr>
          <w:lang w:val="en-US"/>
        </w:rPr>
      </w:pPr>
    </w:p>
    <w:sectPr w:rsidR="005E38D6" w:rsidRPr="009376D8">
      <w:headerReference w:type="default" r:id="rId18"/>
      <w:footerReference w:type="default" r:id="rId19"/>
      <w:pgSz w:w="11900" w:h="16840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93B6F" w14:textId="77777777" w:rsidR="00110211" w:rsidRDefault="00110211">
      <w:pPr>
        <w:spacing w:after="0" w:line="240" w:lineRule="auto"/>
      </w:pPr>
      <w:r>
        <w:separator/>
      </w:r>
    </w:p>
  </w:endnote>
  <w:endnote w:type="continuationSeparator" w:id="0">
    <w:p w14:paraId="5A97FC55" w14:textId="77777777" w:rsidR="00110211" w:rsidRDefault="0011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9337C" w14:textId="77777777" w:rsidR="005E38D6" w:rsidRDefault="005E38D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25642" w14:textId="77777777" w:rsidR="00110211" w:rsidRDefault="00110211">
      <w:pPr>
        <w:spacing w:after="0" w:line="240" w:lineRule="auto"/>
      </w:pPr>
      <w:r>
        <w:separator/>
      </w:r>
    </w:p>
  </w:footnote>
  <w:footnote w:type="continuationSeparator" w:id="0">
    <w:p w14:paraId="4125CC2C" w14:textId="77777777" w:rsidR="00110211" w:rsidRDefault="00110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D76A" w14:textId="77777777" w:rsidR="005E38D6" w:rsidRDefault="005E38D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ED6"/>
    <w:multiLevelType w:val="hybridMultilevel"/>
    <w:tmpl w:val="7DCA4218"/>
    <w:styleLink w:val="1"/>
    <w:lvl w:ilvl="0" w:tplc="1A826384">
      <w:start w:val="1"/>
      <w:numFmt w:val="bullet"/>
      <w:pStyle w:val="1"/>
      <w:lvlText w:val="·"/>
      <w:lvlJc w:val="left"/>
      <w:pPr>
        <w:tabs>
          <w:tab w:val="left" w:pos="720"/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1E3E85FC">
      <w:start w:val="1"/>
      <w:numFmt w:val="bullet"/>
      <w:lvlText w:val="o"/>
      <w:lvlJc w:val="left"/>
      <w:pPr>
        <w:tabs>
          <w:tab w:val="left" w:pos="720"/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778808D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B6D6A06A">
      <w:start w:val="1"/>
      <w:numFmt w:val="bullet"/>
      <w:lvlText w:val="·"/>
      <w:lvlJc w:val="left"/>
      <w:pPr>
        <w:tabs>
          <w:tab w:val="left" w:pos="720"/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7AB621C2">
      <w:start w:val="1"/>
      <w:numFmt w:val="bullet"/>
      <w:lvlText w:val="o"/>
      <w:lvlJc w:val="left"/>
      <w:pPr>
        <w:tabs>
          <w:tab w:val="left" w:pos="720"/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6908EDB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49E68828">
      <w:start w:val="1"/>
      <w:numFmt w:val="bullet"/>
      <w:lvlText w:val="·"/>
      <w:lvlJc w:val="left"/>
      <w:pPr>
        <w:tabs>
          <w:tab w:val="left" w:pos="720"/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E08ACDBC">
      <w:start w:val="1"/>
      <w:numFmt w:val="bullet"/>
      <w:lvlText w:val="o"/>
      <w:lvlJc w:val="left"/>
      <w:pPr>
        <w:tabs>
          <w:tab w:val="left" w:pos="720"/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64FA3A8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0BF44C14"/>
    <w:multiLevelType w:val="hybridMultilevel"/>
    <w:tmpl w:val="AFB683F8"/>
    <w:styleLink w:val="3"/>
    <w:lvl w:ilvl="0" w:tplc="2E1AECAC">
      <w:start w:val="1"/>
      <w:numFmt w:val="bullet"/>
      <w:pStyle w:val="3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31FE24B6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D3D0841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0E86A740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E578E39A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297C03D8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EEB06D18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A390403E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4D2052E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2" w15:restartNumberingAfterBreak="0">
    <w:nsid w:val="20F754D8"/>
    <w:multiLevelType w:val="hybridMultilevel"/>
    <w:tmpl w:val="42B6C8F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3084264"/>
    <w:multiLevelType w:val="hybridMultilevel"/>
    <w:tmpl w:val="797ADFC4"/>
    <w:styleLink w:val="2"/>
    <w:lvl w:ilvl="0" w:tplc="DBA00200">
      <w:start w:val="1"/>
      <w:numFmt w:val="bullet"/>
      <w:pStyle w:val="2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002AB4BE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514EA12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FD426098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104227B4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930834E0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FD380F54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82E649C0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7E06396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4" w15:restartNumberingAfterBreak="0">
    <w:nsid w:val="4352636E"/>
    <w:multiLevelType w:val="hybridMultilevel"/>
    <w:tmpl w:val="7DCA4218"/>
    <w:numStyleLink w:val="1"/>
  </w:abstractNum>
  <w:abstractNum w:abstractNumId="5" w15:restartNumberingAfterBreak="0">
    <w:nsid w:val="47B111D1"/>
    <w:multiLevelType w:val="hybridMultilevel"/>
    <w:tmpl w:val="797ADFC4"/>
    <w:numStyleLink w:val="2"/>
  </w:abstractNum>
  <w:abstractNum w:abstractNumId="6" w15:restartNumberingAfterBreak="0">
    <w:nsid w:val="62063B7D"/>
    <w:multiLevelType w:val="hybridMultilevel"/>
    <w:tmpl w:val="AFB683F8"/>
    <w:numStyleLink w:val="3"/>
  </w:abstractNum>
  <w:num w:numId="1" w16cid:durableId="1822691139">
    <w:abstractNumId w:val="0"/>
  </w:num>
  <w:num w:numId="2" w16cid:durableId="81143434">
    <w:abstractNumId w:val="4"/>
  </w:num>
  <w:num w:numId="3" w16cid:durableId="672606113">
    <w:abstractNumId w:val="3"/>
  </w:num>
  <w:num w:numId="4" w16cid:durableId="643124462">
    <w:abstractNumId w:val="5"/>
  </w:num>
  <w:num w:numId="5" w16cid:durableId="621350169">
    <w:abstractNumId w:val="1"/>
  </w:num>
  <w:num w:numId="6" w16cid:durableId="145242711">
    <w:abstractNumId w:val="6"/>
  </w:num>
  <w:num w:numId="7" w16cid:durableId="1940680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9A"/>
    <w:rsid w:val="00000501"/>
    <w:rsid w:val="00005FCC"/>
    <w:rsid w:val="00021E49"/>
    <w:rsid w:val="00037EF7"/>
    <w:rsid w:val="0005152F"/>
    <w:rsid w:val="00055C94"/>
    <w:rsid w:val="00057121"/>
    <w:rsid w:val="0008660C"/>
    <w:rsid w:val="0009171F"/>
    <w:rsid w:val="00094B2F"/>
    <w:rsid w:val="00096FC6"/>
    <w:rsid w:val="000A7858"/>
    <w:rsid w:val="000B285F"/>
    <w:rsid w:val="000B3028"/>
    <w:rsid w:val="000C1C94"/>
    <w:rsid w:val="000D3C07"/>
    <w:rsid w:val="000D5EE2"/>
    <w:rsid w:val="000E12C9"/>
    <w:rsid w:val="000E6862"/>
    <w:rsid w:val="000E7E9D"/>
    <w:rsid w:val="000F00AB"/>
    <w:rsid w:val="000F1319"/>
    <w:rsid w:val="000F1573"/>
    <w:rsid w:val="000F29B6"/>
    <w:rsid w:val="000F7401"/>
    <w:rsid w:val="001070D4"/>
    <w:rsid w:val="00110211"/>
    <w:rsid w:val="00117DED"/>
    <w:rsid w:val="00127BE8"/>
    <w:rsid w:val="00145D62"/>
    <w:rsid w:val="001524EC"/>
    <w:rsid w:val="00153D21"/>
    <w:rsid w:val="001624E4"/>
    <w:rsid w:val="00166878"/>
    <w:rsid w:val="00167028"/>
    <w:rsid w:val="00172463"/>
    <w:rsid w:val="0018244B"/>
    <w:rsid w:val="00192835"/>
    <w:rsid w:val="00192ECA"/>
    <w:rsid w:val="00196B65"/>
    <w:rsid w:val="001A222F"/>
    <w:rsid w:val="001A267A"/>
    <w:rsid w:val="001C39A9"/>
    <w:rsid w:val="001D02EA"/>
    <w:rsid w:val="001D2FE0"/>
    <w:rsid w:val="001D7028"/>
    <w:rsid w:val="001D7E48"/>
    <w:rsid w:val="001E2355"/>
    <w:rsid w:val="001F5E4E"/>
    <w:rsid w:val="00206A78"/>
    <w:rsid w:val="0021139A"/>
    <w:rsid w:val="0022579C"/>
    <w:rsid w:val="00231A33"/>
    <w:rsid w:val="00231CB0"/>
    <w:rsid w:val="00261D05"/>
    <w:rsid w:val="00270102"/>
    <w:rsid w:val="0027155D"/>
    <w:rsid w:val="002753C3"/>
    <w:rsid w:val="00275582"/>
    <w:rsid w:val="00280916"/>
    <w:rsid w:val="002821E2"/>
    <w:rsid w:val="002835F9"/>
    <w:rsid w:val="002A137A"/>
    <w:rsid w:val="002B14F9"/>
    <w:rsid w:val="002C40C2"/>
    <w:rsid w:val="002C7E41"/>
    <w:rsid w:val="002D0809"/>
    <w:rsid w:val="002D4FDB"/>
    <w:rsid w:val="002F70D0"/>
    <w:rsid w:val="002F7B03"/>
    <w:rsid w:val="0030388E"/>
    <w:rsid w:val="00312BFC"/>
    <w:rsid w:val="00322D60"/>
    <w:rsid w:val="00324E45"/>
    <w:rsid w:val="00326D3F"/>
    <w:rsid w:val="00354338"/>
    <w:rsid w:val="00356097"/>
    <w:rsid w:val="00365CD2"/>
    <w:rsid w:val="00380237"/>
    <w:rsid w:val="00381371"/>
    <w:rsid w:val="0039340D"/>
    <w:rsid w:val="003A3F8E"/>
    <w:rsid w:val="003B1492"/>
    <w:rsid w:val="003B3BE6"/>
    <w:rsid w:val="003B6BB1"/>
    <w:rsid w:val="003C1DCB"/>
    <w:rsid w:val="003C3DD8"/>
    <w:rsid w:val="003C3E37"/>
    <w:rsid w:val="003C718C"/>
    <w:rsid w:val="003D6245"/>
    <w:rsid w:val="003D7402"/>
    <w:rsid w:val="003E6336"/>
    <w:rsid w:val="00401298"/>
    <w:rsid w:val="004031F6"/>
    <w:rsid w:val="00406CEB"/>
    <w:rsid w:val="00423079"/>
    <w:rsid w:val="00425660"/>
    <w:rsid w:val="00433939"/>
    <w:rsid w:val="00441DBB"/>
    <w:rsid w:val="00454739"/>
    <w:rsid w:val="004637B6"/>
    <w:rsid w:val="00465359"/>
    <w:rsid w:val="0046583F"/>
    <w:rsid w:val="0046643E"/>
    <w:rsid w:val="0049258B"/>
    <w:rsid w:val="00492781"/>
    <w:rsid w:val="00493B4A"/>
    <w:rsid w:val="00496F8F"/>
    <w:rsid w:val="004B0050"/>
    <w:rsid w:val="004B264B"/>
    <w:rsid w:val="004B4598"/>
    <w:rsid w:val="004C484A"/>
    <w:rsid w:val="004C5459"/>
    <w:rsid w:val="004C57DA"/>
    <w:rsid w:val="004F3DCA"/>
    <w:rsid w:val="0050025F"/>
    <w:rsid w:val="0050089A"/>
    <w:rsid w:val="005016EB"/>
    <w:rsid w:val="00504D69"/>
    <w:rsid w:val="00511EFB"/>
    <w:rsid w:val="005377BA"/>
    <w:rsid w:val="00542D69"/>
    <w:rsid w:val="00544134"/>
    <w:rsid w:val="00544C6A"/>
    <w:rsid w:val="00556F59"/>
    <w:rsid w:val="005614EA"/>
    <w:rsid w:val="00580166"/>
    <w:rsid w:val="005827EF"/>
    <w:rsid w:val="00584347"/>
    <w:rsid w:val="00593EE3"/>
    <w:rsid w:val="0059706D"/>
    <w:rsid w:val="005A3392"/>
    <w:rsid w:val="005A4D37"/>
    <w:rsid w:val="005A50DF"/>
    <w:rsid w:val="005A7E5D"/>
    <w:rsid w:val="005C4F7E"/>
    <w:rsid w:val="005E38D6"/>
    <w:rsid w:val="005E3B7C"/>
    <w:rsid w:val="005E45D7"/>
    <w:rsid w:val="005E4C73"/>
    <w:rsid w:val="005F0789"/>
    <w:rsid w:val="005F5068"/>
    <w:rsid w:val="0060115F"/>
    <w:rsid w:val="006031DC"/>
    <w:rsid w:val="00633B85"/>
    <w:rsid w:val="00636A30"/>
    <w:rsid w:val="00637BE9"/>
    <w:rsid w:val="00642B38"/>
    <w:rsid w:val="006501F7"/>
    <w:rsid w:val="006708C6"/>
    <w:rsid w:val="0067509D"/>
    <w:rsid w:val="00676014"/>
    <w:rsid w:val="00676D49"/>
    <w:rsid w:val="00680FD7"/>
    <w:rsid w:val="00681A99"/>
    <w:rsid w:val="00682C4C"/>
    <w:rsid w:val="006859B8"/>
    <w:rsid w:val="00696A54"/>
    <w:rsid w:val="006A12ED"/>
    <w:rsid w:val="006A2F63"/>
    <w:rsid w:val="006C3049"/>
    <w:rsid w:val="006E1EB1"/>
    <w:rsid w:val="00707D36"/>
    <w:rsid w:val="007105EE"/>
    <w:rsid w:val="007225D2"/>
    <w:rsid w:val="00724603"/>
    <w:rsid w:val="00727DD1"/>
    <w:rsid w:val="00745281"/>
    <w:rsid w:val="00751CD7"/>
    <w:rsid w:val="00770CA2"/>
    <w:rsid w:val="0078759B"/>
    <w:rsid w:val="00792E27"/>
    <w:rsid w:val="00796E71"/>
    <w:rsid w:val="007A1736"/>
    <w:rsid w:val="007B2397"/>
    <w:rsid w:val="007B77D1"/>
    <w:rsid w:val="007C020A"/>
    <w:rsid w:val="007C2894"/>
    <w:rsid w:val="007E3B53"/>
    <w:rsid w:val="007F100D"/>
    <w:rsid w:val="007F402C"/>
    <w:rsid w:val="007F49C5"/>
    <w:rsid w:val="007F4B23"/>
    <w:rsid w:val="007F640F"/>
    <w:rsid w:val="008047CB"/>
    <w:rsid w:val="008051B5"/>
    <w:rsid w:val="00842158"/>
    <w:rsid w:val="008453BB"/>
    <w:rsid w:val="0087503A"/>
    <w:rsid w:val="008A47EC"/>
    <w:rsid w:val="008C04E6"/>
    <w:rsid w:val="008C059A"/>
    <w:rsid w:val="008C0A90"/>
    <w:rsid w:val="008C3D8C"/>
    <w:rsid w:val="008F2B09"/>
    <w:rsid w:val="008F72C1"/>
    <w:rsid w:val="0091638F"/>
    <w:rsid w:val="00917C24"/>
    <w:rsid w:val="009223A0"/>
    <w:rsid w:val="009376D8"/>
    <w:rsid w:val="009568CB"/>
    <w:rsid w:val="00981D1D"/>
    <w:rsid w:val="00982A67"/>
    <w:rsid w:val="009846EA"/>
    <w:rsid w:val="00986126"/>
    <w:rsid w:val="00991D35"/>
    <w:rsid w:val="0099276E"/>
    <w:rsid w:val="009D089F"/>
    <w:rsid w:val="009D456D"/>
    <w:rsid w:val="009D65DD"/>
    <w:rsid w:val="009E3680"/>
    <w:rsid w:val="00A11E6D"/>
    <w:rsid w:val="00A16ACC"/>
    <w:rsid w:val="00A170B8"/>
    <w:rsid w:val="00A20265"/>
    <w:rsid w:val="00A34FDA"/>
    <w:rsid w:val="00A50683"/>
    <w:rsid w:val="00A61A2C"/>
    <w:rsid w:val="00A61D22"/>
    <w:rsid w:val="00A70D79"/>
    <w:rsid w:val="00A7257D"/>
    <w:rsid w:val="00A951E8"/>
    <w:rsid w:val="00AA5962"/>
    <w:rsid w:val="00AB3F0B"/>
    <w:rsid w:val="00AB664F"/>
    <w:rsid w:val="00AB707C"/>
    <w:rsid w:val="00AC7256"/>
    <w:rsid w:val="00AD2D6F"/>
    <w:rsid w:val="00AD5356"/>
    <w:rsid w:val="00AD7F03"/>
    <w:rsid w:val="00AE4228"/>
    <w:rsid w:val="00AE4DD7"/>
    <w:rsid w:val="00AE75D3"/>
    <w:rsid w:val="00B007AA"/>
    <w:rsid w:val="00B3215E"/>
    <w:rsid w:val="00B3229C"/>
    <w:rsid w:val="00B32D31"/>
    <w:rsid w:val="00B44BF9"/>
    <w:rsid w:val="00B7241D"/>
    <w:rsid w:val="00B80D1E"/>
    <w:rsid w:val="00B81726"/>
    <w:rsid w:val="00B83FCA"/>
    <w:rsid w:val="00B84CAB"/>
    <w:rsid w:val="00B866A5"/>
    <w:rsid w:val="00B9779D"/>
    <w:rsid w:val="00BC4933"/>
    <w:rsid w:val="00BD2E4B"/>
    <w:rsid w:val="00BD6746"/>
    <w:rsid w:val="00BE2294"/>
    <w:rsid w:val="00C111A0"/>
    <w:rsid w:val="00C143F0"/>
    <w:rsid w:val="00C2060C"/>
    <w:rsid w:val="00C35937"/>
    <w:rsid w:val="00C40884"/>
    <w:rsid w:val="00C40BDD"/>
    <w:rsid w:val="00C440ED"/>
    <w:rsid w:val="00C64EFB"/>
    <w:rsid w:val="00C6598C"/>
    <w:rsid w:val="00C65BF4"/>
    <w:rsid w:val="00C9098D"/>
    <w:rsid w:val="00C9117C"/>
    <w:rsid w:val="00C97221"/>
    <w:rsid w:val="00CC27A3"/>
    <w:rsid w:val="00CC5FE4"/>
    <w:rsid w:val="00CD3810"/>
    <w:rsid w:val="00CE376F"/>
    <w:rsid w:val="00CE7455"/>
    <w:rsid w:val="00CF6CF2"/>
    <w:rsid w:val="00D058A1"/>
    <w:rsid w:val="00D06DBA"/>
    <w:rsid w:val="00D15C46"/>
    <w:rsid w:val="00D2398C"/>
    <w:rsid w:val="00D263B2"/>
    <w:rsid w:val="00D37EA8"/>
    <w:rsid w:val="00D50220"/>
    <w:rsid w:val="00D56775"/>
    <w:rsid w:val="00D657FC"/>
    <w:rsid w:val="00D7460C"/>
    <w:rsid w:val="00DB27E3"/>
    <w:rsid w:val="00DB45BB"/>
    <w:rsid w:val="00DB53DF"/>
    <w:rsid w:val="00DC3BC4"/>
    <w:rsid w:val="00DD25D9"/>
    <w:rsid w:val="00DD71BE"/>
    <w:rsid w:val="00E0151F"/>
    <w:rsid w:val="00E03192"/>
    <w:rsid w:val="00E048BA"/>
    <w:rsid w:val="00E123D3"/>
    <w:rsid w:val="00E33EBF"/>
    <w:rsid w:val="00E46780"/>
    <w:rsid w:val="00E47E5F"/>
    <w:rsid w:val="00E66B47"/>
    <w:rsid w:val="00E70128"/>
    <w:rsid w:val="00E71DE9"/>
    <w:rsid w:val="00E92850"/>
    <w:rsid w:val="00E92D6F"/>
    <w:rsid w:val="00E92EA3"/>
    <w:rsid w:val="00E9362C"/>
    <w:rsid w:val="00E95CEC"/>
    <w:rsid w:val="00E963A1"/>
    <w:rsid w:val="00EB445D"/>
    <w:rsid w:val="00EB62DD"/>
    <w:rsid w:val="00EE16F6"/>
    <w:rsid w:val="00F049C3"/>
    <w:rsid w:val="00F11B4C"/>
    <w:rsid w:val="00F262DD"/>
    <w:rsid w:val="00F3608A"/>
    <w:rsid w:val="00F36E3C"/>
    <w:rsid w:val="00F540D0"/>
    <w:rsid w:val="00F546AC"/>
    <w:rsid w:val="00F55D6D"/>
    <w:rsid w:val="00F675B3"/>
    <w:rsid w:val="00F7703F"/>
    <w:rsid w:val="00F77209"/>
    <w:rsid w:val="00F80060"/>
    <w:rsid w:val="00F8035E"/>
    <w:rsid w:val="00FA7F8F"/>
    <w:rsid w:val="00FD62C9"/>
    <w:rsid w:val="00FE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40B2C"/>
  <w15:chartTrackingRefBased/>
  <w15:docId w15:val="{850622CE-2561-4BF4-9BF2-EC207608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лонтитулы"/>
    <w:rsid w:val="0050089A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lang w:eastAsia="ru-RU"/>
      <w14:ligatures w14:val="none"/>
    </w:rPr>
  </w:style>
  <w:style w:type="numbering" w:customStyle="1" w:styleId="1">
    <w:name w:val="Импортированный стиль 1"/>
    <w:rsid w:val="0050089A"/>
    <w:pPr>
      <w:numPr>
        <w:numId w:val="1"/>
      </w:numPr>
    </w:pPr>
  </w:style>
  <w:style w:type="numbering" w:customStyle="1" w:styleId="2">
    <w:name w:val="Импортированный стиль 2"/>
    <w:rsid w:val="0050089A"/>
    <w:pPr>
      <w:numPr>
        <w:numId w:val="3"/>
      </w:numPr>
    </w:pPr>
  </w:style>
  <w:style w:type="numbering" w:customStyle="1" w:styleId="3">
    <w:name w:val="Импортированный стиль 3"/>
    <w:rsid w:val="0050089A"/>
    <w:pPr>
      <w:numPr>
        <w:numId w:val="5"/>
      </w:numPr>
    </w:pPr>
  </w:style>
  <w:style w:type="paragraph" w:styleId="a4">
    <w:name w:val="List Paragraph"/>
    <w:basedOn w:val="a"/>
    <w:uiPriority w:val="34"/>
    <w:qFormat/>
    <w:rsid w:val="00EB44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D7F03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D7F03"/>
    <w:rPr>
      <w:color w:val="605E5C"/>
      <w:shd w:val="clear" w:color="auto" w:fill="E1DFDD"/>
    </w:rPr>
  </w:style>
  <w:style w:type="paragraph" w:customStyle="1" w:styleId="docdata">
    <w:name w:val="docdata"/>
    <w:aliases w:val="docy,v5,19958,bqiaagaaeyqcaaagiaiaaandtqaabwtnaaaaaaaaaaaaaaaaaaaaaaaaaaaaaaaaaaaaaaaaaaaaaaaaaaaaaaaaaaaaaaaaaaaaaaaaaaaaaaaaaaaaaaaaaaaaaaaaaaaaaaaaaaaaaaaaaaaaaaaaaaaaaaaaaaaaaaaaaaaaaaaaaaaaaaaaaaaaaaaaaaaaaaaaaaaaaaaaaaaaaaaaaaaaaaaaaaaaaaa"/>
    <w:basedOn w:val="a"/>
    <w:rsid w:val="009D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rmal (Web)"/>
    <w:basedOn w:val="a"/>
    <w:uiPriority w:val="99"/>
    <w:semiHidden/>
    <w:unhideWhenUsed/>
    <w:rsid w:val="009D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FollowedHyperlink"/>
    <w:basedOn w:val="a0"/>
    <w:uiPriority w:val="99"/>
    <w:semiHidden/>
    <w:unhideWhenUsed/>
    <w:rsid w:val="00636A30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322D60"/>
    <w:rPr>
      <w:color w:val="605E5C"/>
      <w:shd w:val="clear" w:color="auto" w:fill="E1DFDD"/>
    </w:rPr>
  </w:style>
  <w:style w:type="character" w:styleId="a9">
    <w:name w:val="Subtle Emphasis"/>
    <w:basedOn w:val="a0"/>
    <w:uiPriority w:val="19"/>
    <w:qFormat/>
    <w:rsid w:val="007F4B2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3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kursjipovisi.tilda.ws/" TargetMode="External"/><Relationship Id="rId13" Type="http://schemas.openxmlformats.org/officeDocument/2006/relationships/hyperlink" Target="https://disk.yandex.ru/d/8JzJ4Cx8iAeqIA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amontov.arts.mos.ru/activity/competitions/contest/ix-moskovskiy-gorodskoy-konkurs-akademicheskoy-zhivopisi-2026" TargetMode="External"/><Relationship Id="rId12" Type="http://schemas.openxmlformats.org/officeDocument/2006/relationships/hyperlink" Target="https://forms.yandex.ru/u/6a8c2789eb6146ad3a84bc0c" TargetMode="External"/><Relationship Id="rId17" Type="http://schemas.openxmlformats.org/officeDocument/2006/relationships/hyperlink" Target="https://konkursjipovisi.tilda.w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montov.arts.mos.ru/activity/competitions/contest/ix-moskovskiy-gorodskoy-konkurs-akademicheskoy-zhivopisi-202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montov.arts.mos.ru/activity/competitions/contest/ix-moskovskiy-gorodskoy-konkurs-akademicheskoy-zhivopisi-2026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.bogolyubova@mamontov.moscow" TargetMode="External"/><Relationship Id="rId10" Type="http://schemas.openxmlformats.org/officeDocument/2006/relationships/hyperlink" Target="https://konkursjipovisi.tilda.ws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8JzJ4Cx8iAeqIA" TargetMode="External"/><Relationship Id="rId14" Type="http://schemas.openxmlformats.org/officeDocument/2006/relationships/hyperlink" Target="mailto:konkurs@mamontov.mosc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7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 им.Мамонтова ГБУДО г.Москвы</dc:creator>
  <cp:keywords/>
  <dc:description/>
  <cp:lastModifiedBy>Вадим Бабкин</cp:lastModifiedBy>
  <cp:revision>15</cp:revision>
  <dcterms:created xsi:type="dcterms:W3CDTF">2026-08-24T11:17:00Z</dcterms:created>
  <dcterms:modified xsi:type="dcterms:W3CDTF">2026-08-27T13:58:00Z</dcterms:modified>
</cp:coreProperties>
</file>